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6E" w:rsidRDefault="00F42A6E" w:rsidP="00F42A6E">
      <w:pPr>
        <w:spacing w:after="0" w:line="240" w:lineRule="auto"/>
        <w:jc w:val="center"/>
      </w:pPr>
    </w:p>
    <w:tbl>
      <w:tblPr>
        <w:tblpPr w:leftFromText="142" w:rightFromText="142" w:topFromText="573" w:vertAnchor="page" w:horzAnchor="margin" w:tblpXSpec="center" w:tblpY="879"/>
        <w:tblOverlap w:val="never"/>
        <w:tblW w:w="10548" w:type="dxa"/>
        <w:tblLayout w:type="fixed"/>
        <w:tblLook w:val="01E0" w:firstRow="1" w:lastRow="1" w:firstColumn="1" w:lastColumn="1" w:noHBand="0" w:noVBand="0"/>
      </w:tblPr>
      <w:tblGrid>
        <w:gridCol w:w="2268"/>
        <w:gridCol w:w="5760"/>
        <w:gridCol w:w="2520"/>
      </w:tblGrid>
      <w:tr w:rsidR="00C207C0" w:rsidRPr="00C207C0" w:rsidTr="005F75F7">
        <w:trPr>
          <w:trHeight w:val="1610"/>
        </w:trPr>
        <w:tc>
          <w:tcPr>
            <w:tcW w:w="2268" w:type="dxa"/>
            <w:tcBorders>
              <w:bottom w:val="double" w:sz="4" w:space="0" w:color="99CC00"/>
            </w:tcBorders>
            <w:shd w:val="clear" w:color="auto" w:fill="auto"/>
          </w:tcPr>
          <w:p w:rsidR="00C207C0" w:rsidRPr="00C207C0" w:rsidRDefault="00C207C0" w:rsidP="00C207C0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351915" cy="1081405"/>
                  <wp:effectExtent l="0" t="0" r="63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7C0" w:rsidRPr="00C207C0" w:rsidRDefault="00C207C0" w:rsidP="00C207C0">
            <w:pPr>
              <w:tabs>
                <w:tab w:val="center" w:pos="4536"/>
                <w:tab w:val="right" w:pos="9072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207C0">
              <w:rPr>
                <w:rFonts w:ascii="Arial" w:eastAsia="Times New Roman" w:hAnsi="Arial" w:cs="Arial"/>
                <w:color w:val="F8C3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760" w:type="dxa"/>
            <w:tcBorders>
              <w:bottom w:val="double" w:sz="4" w:space="0" w:color="99CC00"/>
            </w:tcBorders>
            <w:shd w:val="clear" w:color="auto" w:fill="auto"/>
            <w:vAlign w:val="center"/>
          </w:tcPr>
          <w:p w:rsidR="00C207C0" w:rsidRPr="00C207C0" w:rsidRDefault="00C207C0" w:rsidP="00C207C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eastAsia="bg-BG"/>
              </w:rPr>
            </w:pPr>
            <w:r w:rsidRPr="00C207C0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eastAsia="bg-BG"/>
              </w:rPr>
              <w:t>ОПЕРАТИВНА ПРОГРАМА</w:t>
            </w:r>
          </w:p>
          <w:p w:rsidR="00C207C0" w:rsidRPr="00C207C0" w:rsidRDefault="00C207C0" w:rsidP="00C207C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eastAsia="bg-BG"/>
              </w:rPr>
            </w:pPr>
            <w:r w:rsidRPr="00C207C0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eastAsia="bg-BG"/>
              </w:rPr>
              <w:t>“ОКОЛНА СРЕДА 2014 – 2020 г.”</w:t>
            </w:r>
          </w:p>
        </w:tc>
        <w:tc>
          <w:tcPr>
            <w:tcW w:w="2520" w:type="dxa"/>
            <w:tcBorders>
              <w:bottom w:val="double" w:sz="4" w:space="0" w:color="99CC00"/>
            </w:tcBorders>
            <w:shd w:val="clear" w:color="auto" w:fill="auto"/>
          </w:tcPr>
          <w:p w:rsidR="00C207C0" w:rsidRPr="00C207C0" w:rsidRDefault="00C207C0" w:rsidP="00C207C0">
            <w:pPr>
              <w:tabs>
                <w:tab w:val="center" w:pos="4536"/>
                <w:tab w:val="right" w:pos="9072"/>
              </w:tabs>
              <w:spacing w:after="3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580390" cy="3898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7C0" w:rsidRPr="00C207C0" w:rsidRDefault="00C207C0" w:rsidP="00C2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</w:pPr>
            <w:r w:rsidRPr="00C207C0"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  <w:t>Европейски съюз</w:t>
            </w:r>
          </w:p>
          <w:p w:rsidR="00C207C0" w:rsidRPr="00C207C0" w:rsidRDefault="00C207C0" w:rsidP="00C207C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sz w:val="24"/>
                <w:szCs w:val="24"/>
                <w:lang w:eastAsia="bg-BG"/>
              </w:rPr>
            </w:pPr>
            <w:r w:rsidRPr="00C207C0"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  <w:t>Европейски структурни и инвестиционни фондове</w:t>
            </w:r>
          </w:p>
        </w:tc>
      </w:tr>
      <w:tr w:rsidR="00C207C0" w:rsidRPr="00C207C0" w:rsidTr="005F75F7">
        <w:trPr>
          <w:trHeight w:val="528"/>
        </w:trPr>
        <w:tc>
          <w:tcPr>
            <w:tcW w:w="10548" w:type="dxa"/>
            <w:gridSpan w:val="3"/>
            <w:tcBorders>
              <w:top w:val="double" w:sz="4" w:space="0" w:color="99CC00"/>
            </w:tcBorders>
            <w:shd w:val="clear" w:color="auto" w:fill="auto"/>
          </w:tcPr>
          <w:p w:rsidR="00C207C0" w:rsidRPr="00C207C0" w:rsidRDefault="00C207C0" w:rsidP="00C207C0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right"/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eastAsia="bg-BG"/>
              </w:rPr>
            </w:pPr>
            <w:r w:rsidRPr="00C207C0"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eastAsia="bg-BG"/>
              </w:rPr>
              <w:t>Главна дирекция “Оперативна програма околна среда”</w:t>
            </w:r>
          </w:p>
          <w:p w:rsidR="00C207C0" w:rsidRPr="00C207C0" w:rsidRDefault="00C207C0" w:rsidP="00C207C0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 w:rsidRPr="00C207C0"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eastAsia="bg-BG"/>
              </w:rPr>
              <w:t>ope@moew.government.bg</w:t>
            </w:r>
          </w:p>
        </w:tc>
      </w:tr>
    </w:tbl>
    <w:p w:rsidR="00C207C0" w:rsidRPr="001D4C7C" w:rsidRDefault="009D4723" w:rsidP="009D4723">
      <w:pPr>
        <w:spacing w:after="0" w:line="240" w:lineRule="auto"/>
        <w:ind w:left="70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t xml:space="preserve">     </w:t>
      </w:r>
      <w:r w:rsidRPr="001D4C7C">
        <w:rPr>
          <w:rFonts w:ascii="Times New Roman" w:hAnsi="Times New Roman" w:cs="Times New Roman"/>
          <w:i/>
          <w:sz w:val="24"/>
          <w:szCs w:val="24"/>
        </w:rPr>
        <w:t>Приложение 2/</w:t>
      </w:r>
      <w:proofErr w:type="spellStart"/>
      <w:r w:rsidRPr="001D4C7C">
        <w:rPr>
          <w:rFonts w:ascii="Times New Roman" w:hAnsi="Times New Roman" w:cs="Times New Roman"/>
          <w:i/>
          <w:sz w:val="24"/>
          <w:szCs w:val="24"/>
        </w:rPr>
        <w:t>2</w:t>
      </w:r>
      <w:proofErr w:type="spellEnd"/>
    </w:p>
    <w:p w:rsidR="009D4723" w:rsidRPr="009D4723" w:rsidRDefault="009D4723" w:rsidP="009D4723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9D4723" w:rsidRPr="009D4723" w:rsidRDefault="009D4723" w:rsidP="009D4723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70090C" w:rsidRPr="009D4723" w:rsidRDefault="00F42A6E" w:rsidP="00F42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723">
        <w:rPr>
          <w:rFonts w:ascii="Times New Roman" w:hAnsi="Times New Roman" w:cs="Times New Roman"/>
          <w:sz w:val="24"/>
          <w:szCs w:val="24"/>
        </w:rPr>
        <w:t xml:space="preserve">Информация за </w:t>
      </w:r>
      <w:r w:rsidR="0070090C" w:rsidRPr="009D4723">
        <w:rPr>
          <w:rFonts w:ascii="Times New Roman" w:hAnsi="Times New Roman" w:cs="Times New Roman"/>
          <w:sz w:val="24"/>
          <w:szCs w:val="24"/>
        </w:rPr>
        <w:t xml:space="preserve">активни/предвидени в </w:t>
      </w:r>
      <w:r w:rsidRPr="009D4723">
        <w:rPr>
          <w:rFonts w:ascii="Times New Roman" w:hAnsi="Times New Roman" w:cs="Times New Roman"/>
          <w:sz w:val="24"/>
          <w:szCs w:val="24"/>
        </w:rPr>
        <w:t>Индикативната годишна работна програма (</w:t>
      </w:r>
      <w:r w:rsidR="0070090C" w:rsidRPr="009D4723">
        <w:rPr>
          <w:rFonts w:ascii="Times New Roman" w:hAnsi="Times New Roman" w:cs="Times New Roman"/>
          <w:sz w:val="24"/>
          <w:szCs w:val="24"/>
        </w:rPr>
        <w:t>ИГРП</w:t>
      </w:r>
      <w:r w:rsidRPr="009D4723">
        <w:rPr>
          <w:rFonts w:ascii="Times New Roman" w:hAnsi="Times New Roman" w:cs="Times New Roman"/>
          <w:sz w:val="24"/>
          <w:szCs w:val="24"/>
        </w:rPr>
        <w:t>)</w:t>
      </w:r>
      <w:r w:rsidR="0070090C" w:rsidRPr="009D4723">
        <w:rPr>
          <w:rFonts w:ascii="Times New Roman" w:hAnsi="Times New Roman" w:cs="Times New Roman"/>
          <w:sz w:val="24"/>
          <w:szCs w:val="24"/>
        </w:rPr>
        <w:t xml:space="preserve"> 2017 г. процедури чрез </w:t>
      </w:r>
      <w:r w:rsidR="009D4723" w:rsidRPr="009D4723">
        <w:rPr>
          <w:rFonts w:ascii="Times New Roman" w:hAnsi="Times New Roman" w:cs="Times New Roman"/>
          <w:sz w:val="24"/>
          <w:szCs w:val="24"/>
        </w:rPr>
        <w:t>Оперативна програма „Околна среда“</w:t>
      </w:r>
      <w:r w:rsidR="0070090C" w:rsidRPr="009D4723">
        <w:rPr>
          <w:rFonts w:ascii="Times New Roman" w:hAnsi="Times New Roman" w:cs="Times New Roman"/>
          <w:sz w:val="24"/>
          <w:szCs w:val="24"/>
        </w:rPr>
        <w:t xml:space="preserve"> </w:t>
      </w:r>
      <w:r w:rsidR="009D4723" w:rsidRPr="009D4723">
        <w:rPr>
          <w:rFonts w:ascii="Times New Roman" w:hAnsi="Times New Roman" w:cs="Times New Roman"/>
          <w:sz w:val="24"/>
          <w:szCs w:val="24"/>
        </w:rPr>
        <w:t xml:space="preserve">(ОПОС) </w:t>
      </w:r>
      <w:r w:rsidR="0070090C" w:rsidRPr="009D4723">
        <w:rPr>
          <w:rFonts w:ascii="Times New Roman" w:hAnsi="Times New Roman" w:cs="Times New Roman"/>
          <w:sz w:val="24"/>
          <w:szCs w:val="24"/>
        </w:rPr>
        <w:t>2014-2020 г.</w:t>
      </w:r>
    </w:p>
    <w:p w:rsidR="00274ECB" w:rsidRDefault="00274ECB" w:rsidP="00274ECB">
      <w:pPr>
        <w:jc w:val="both"/>
      </w:pPr>
    </w:p>
    <w:p w:rsidR="005C2506" w:rsidRPr="005C2506" w:rsidRDefault="005C2506" w:rsidP="005C25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ЮГОЗАПАДЕН РАЙОН ЗА ПЛАНИРАНЕ</w:t>
      </w:r>
    </w:p>
    <w:p w:rsidR="005C2506" w:rsidRPr="005C2506" w:rsidRDefault="005C2506" w:rsidP="005C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 xml:space="preserve">Области: Благоевград, Кюстендил, Перник, Софийска област и София. </w:t>
      </w:r>
    </w:p>
    <w:p w:rsidR="005C2506" w:rsidRPr="005C2506" w:rsidRDefault="005C2506" w:rsidP="005C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Благоевград:</w:t>
      </w:r>
    </w:p>
    <w:p w:rsidR="005C2506" w:rsidRPr="005C2506" w:rsidRDefault="005C2506" w:rsidP="005C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 xml:space="preserve">Общини:Банско, Белица, Благоевград, Гоце Делчев, Гърмен, Кресна, Петрич, Разлог, Сандански, Сатовча, Симитли, Струмяни, Хаджидимово, Якоруда. </w:t>
      </w:r>
    </w:p>
    <w:p w:rsidR="005C2506" w:rsidRPr="005C2506" w:rsidRDefault="005C2506" w:rsidP="005C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Кюстендил:</w:t>
      </w:r>
    </w:p>
    <w:p w:rsidR="005C2506" w:rsidRPr="005C2506" w:rsidRDefault="005C2506" w:rsidP="005C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 xml:space="preserve">Общини: Бобов дол, Бобошево, Кочериново, Кюстендил, Невестино, Рила, Сапарева баня, Дупница, Трекляно. </w:t>
      </w:r>
    </w:p>
    <w:p w:rsidR="005C2506" w:rsidRPr="005C2506" w:rsidRDefault="005C2506" w:rsidP="005C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Перник:</w:t>
      </w:r>
    </w:p>
    <w:p w:rsidR="005C2506" w:rsidRPr="005C2506" w:rsidRDefault="005C2506" w:rsidP="005C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 xml:space="preserve">Общини: Брезник, Земен, Ковачевци, Перник, Радомир, Трън. </w:t>
      </w:r>
    </w:p>
    <w:p w:rsidR="005C2506" w:rsidRPr="005C2506" w:rsidRDefault="005C2506" w:rsidP="005C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Софийска</w:t>
      </w:r>
    </w:p>
    <w:p w:rsidR="005C2506" w:rsidRPr="005C2506" w:rsidRDefault="005C2506" w:rsidP="005C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 xml:space="preserve">Общини: Антон, Божурище, Ботевград, Годеч, Горна Малина, Долна Малина, Драгоман, Елин Пелин, Етрополе, Златица, Ихтиман, Копривщица, Костенец, Костинброд, Мирково, Пирдоп, Правец, </w:t>
      </w:r>
      <w:proofErr w:type="spellStart"/>
      <w:r w:rsidRPr="005C2506">
        <w:rPr>
          <w:rFonts w:ascii="Times New Roman" w:hAnsi="Times New Roman" w:cs="Times New Roman"/>
          <w:sz w:val="24"/>
          <w:szCs w:val="24"/>
        </w:rPr>
        <w:t>Самоков</w:t>
      </w:r>
      <w:proofErr w:type="spellEnd"/>
      <w:r w:rsidRPr="005C2506">
        <w:rPr>
          <w:rFonts w:ascii="Times New Roman" w:hAnsi="Times New Roman" w:cs="Times New Roman"/>
          <w:sz w:val="24"/>
          <w:szCs w:val="24"/>
        </w:rPr>
        <w:t xml:space="preserve">, Своге, Чавдар, Челопеч. </w:t>
      </w:r>
    </w:p>
    <w:p w:rsidR="005C2506" w:rsidRPr="005C2506" w:rsidRDefault="005C2506" w:rsidP="005C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София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506">
        <w:rPr>
          <w:rFonts w:ascii="Times New Roman" w:hAnsi="Times New Roman" w:cs="Times New Roman"/>
          <w:sz w:val="24"/>
          <w:szCs w:val="24"/>
          <w:u w:val="single"/>
        </w:rPr>
        <w:t>Информация за активни и предстоящи за обявяване процедури за набиране на проектни предложения по ОПОС 2014-2020 г.</w:t>
      </w:r>
    </w:p>
    <w:p w:rsidR="005C2506" w:rsidRPr="005C2506" w:rsidRDefault="005C2506" w:rsidP="005C250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Приоритетна ос (</w:t>
      </w:r>
      <w:r w:rsidRPr="005C2506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5C250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5734D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85734D" w:rsidRPr="0085734D">
        <w:rPr>
          <w:rFonts w:ascii="Times New Roman" w:hAnsi="Times New Roman" w:cs="Times New Roman"/>
          <w:b/>
          <w:sz w:val="24"/>
          <w:szCs w:val="24"/>
        </w:rPr>
        <w:t>Води</w:t>
      </w:r>
      <w:r w:rsidR="0085734D">
        <w:rPr>
          <w:rFonts w:ascii="Times New Roman" w:hAnsi="Times New Roman" w:cs="Times New Roman"/>
          <w:b/>
          <w:sz w:val="24"/>
          <w:szCs w:val="24"/>
        </w:rPr>
        <w:t>“</w:t>
      </w:r>
      <w:r w:rsidRPr="005C250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506">
        <w:rPr>
          <w:rFonts w:ascii="Times New Roman" w:hAnsi="Times New Roman" w:cs="Times New Roman"/>
          <w:sz w:val="24"/>
          <w:szCs w:val="24"/>
          <w:u w:val="single"/>
        </w:rPr>
        <w:t xml:space="preserve">Планирани в </w:t>
      </w:r>
      <w:r w:rsidR="0085734D">
        <w:rPr>
          <w:rFonts w:ascii="Times New Roman" w:hAnsi="Times New Roman" w:cs="Times New Roman"/>
          <w:sz w:val="24"/>
          <w:szCs w:val="24"/>
          <w:u w:val="single"/>
        </w:rPr>
        <w:t>Индикативната годишна работна програма (</w:t>
      </w:r>
      <w:r w:rsidRPr="005C2506">
        <w:rPr>
          <w:rFonts w:ascii="Times New Roman" w:hAnsi="Times New Roman" w:cs="Times New Roman"/>
          <w:sz w:val="24"/>
          <w:szCs w:val="24"/>
          <w:u w:val="single"/>
        </w:rPr>
        <w:t>ИГРП</w:t>
      </w:r>
      <w:r w:rsidR="0085734D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5C2506">
        <w:rPr>
          <w:rFonts w:ascii="Times New Roman" w:hAnsi="Times New Roman" w:cs="Times New Roman"/>
          <w:sz w:val="24"/>
          <w:szCs w:val="24"/>
          <w:u w:val="single"/>
        </w:rPr>
        <w:t xml:space="preserve"> 2017 г. </w:t>
      </w:r>
    </w:p>
    <w:p w:rsidR="005C2506" w:rsidRPr="005C2506" w:rsidRDefault="005C2506" w:rsidP="005C25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506">
        <w:rPr>
          <w:rFonts w:ascii="Times New Roman" w:hAnsi="Times New Roman" w:cs="Times New Roman"/>
          <w:i/>
          <w:sz w:val="24"/>
          <w:szCs w:val="24"/>
        </w:rPr>
        <w:t xml:space="preserve">Процедура на директно предоставяне „Изграждане на Вик инфраструктура“ 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 xml:space="preserve">Допустими бенефициенти - </w:t>
      </w:r>
      <w:proofErr w:type="spellStart"/>
      <w:r w:rsidRPr="005C2506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 w:rsidRPr="005C2506">
        <w:rPr>
          <w:rFonts w:ascii="Times New Roman" w:hAnsi="Times New Roman" w:cs="Times New Roman"/>
          <w:sz w:val="24"/>
          <w:szCs w:val="24"/>
        </w:rPr>
        <w:t xml:space="preserve"> оператори;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 xml:space="preserve">Срок за обявяване трето/четвърто тримесечие на 2017 г.;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 xml:space="preserve">Срок за внасяне на предложения – първо/второ тримесечие на 2018 г.;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 xml:space="preserve">Финансиране на </w:t>
      </w:r>
      <w:proofErr w:type="spellStart"/>
      <w:r w:rsidRPr="005C2506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 w:rsidRPr="005C2506">
        <w:rPr>
          <w:rFonts w:ascii="Times New Roman" w:hAnsi="Times New Roman" w:cs="Times New Roman"/>
          <w:sz w:val="24"/>
          <w:szCs w:val="24"/>
        </w:rPr>
        <w:t xml:space="preserve"> инфраструктура в обособени територии на </w:t>
      </w:r>
      <w:proofErr w:type="spellStart"/>
      <w:r w:rsidRPr="005C2506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 w:rsidRPr="005C2506">
        <w:rPr>
          <w:rFonts w:ascii="Times New Roman" w:hAnsi="Times New Roman" w:cs="Times New Roman"/>
          <w:sz w:val="24"/>
          <w:szCs w:val="24"/>
        </w:rPr>
        <w:t>- а Бургас, Варна, Видин, Враца, Добрич, Кърджали</w:t>
      </w:r>
      <w:r w:rsidRPr="005C2506">
        <w:rPr>
          <w:rFonts w:ascii="Times New Roman" w:hAnsi="Times New Roman" w:cs="Times New Roman"/>
          <w:b/>
          <w:sz w:val="24"/>
          <w:szCs w:val="24"/>
        </w:rPr>
        <w:t>, Перник</w:t>
      </w:r>
      <w:r w:rsidRPr="005C2506">
        <w:rPr>
          <w:rFonts w:ascii="Times New Roman" w:hAnsi="Times New Roman" w:cs="Times New Roman"/>
          <w:sz w:val="24"/>
          <w:szCs w:val="24"/>
        </w:rPr>
        <w:t xml:space="preserve">, Пловдив, Русе, Силистра, Сливен, Стара Загора, Шумен и Ямбол. Кандидати – съответните </w:t>
      </w:r>
      <w:proofErr w:type="spellStart"/>
      <w:r w:rsidRPr="005C2506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 w:rsidRPr="005C2506">
        <w:rPr>
          <w:rFonts w:ascii="Times New Roman" w:hAnsi="Times New Roman" w:cs="Times New Roman"/>
          <w:sz w:val="24"/>
          <w:szCs w:val="24"/>
        </w:rPr>
        <w:t xml:space="preserve"> оператори и </w:t>
      </w:r>
      <w:r w:rsidRPr="005C2506">
        <w:rPr>
          <w:rFonts w:ascii="Times New Roman" w:hAnsi="Times New Roman" w:cs="Times New Roman"/>
          <w:b/>
          <w:sz w:val="24"/>
          <w:szCs w:val="24"/>
        </w:rPr>
        <w:t xml:space="preserve">Столична община за обособената територия на София – град.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506">
        <w:rPr>
          <w:rFonts w:ascii="Times New Roman" w:hAnsi="Times New Roman" w:cs="Times New Roman"/>
          <w:b/>
          <w:sz w:val="24"/>
          <w:szCs w:val="24"/>
        </w:rPr>
        <w:t>ПО 2</w:t>
      </w:r>
      <w:r w:rsidR="00CF01C5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CF01C5" w:rsidRPr="00CF01C5">
        <w:rPr>
          <w:rFonts w:ascii="Times New Roman" w:hAnsi="Times New Roman" w:cs="Times New Roman"/>
          <w:b/>
          <w:sz w:val="24"/>
          <w:szCs w:val="24"/>
        </w:rPr>
        <w:t>Отпадъци</w:t>
      </w:r>
      <w:r w:rsidR="00CF01C5">
        <w:rPr>
          <w:rFonts w:ascii="Times New Roman" w:hAnsi="Times New Roman" w:cs="Times New Roman"/>
          <w:b/>
          <w:sz w:val="24"/>
          <w:szCs w:val="24"/>
        </w:rPr>
        <w:t>“</w:t>
      </w:r>
      <w:r w:rsidRPr="005C2506">
        <w:rPr>
          <w:rFonts w:ascii="Times New Roman" w:hAnsi="Times New Roman" w:cs="Times New Roman"/>
          <w:b/>
          <w:sz w:val="24"/>
          <w:szCs w:val="24"/>
        </w:rPr>
        <w:t>: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506">
        <w:rPr>
          <w:rFonts w:ascii="Times New Roman" w:hAnsi="Times New Roman" w:cs="Times New Roman"/>
          <w:sz w:val="24"/>
          <w:szCs w:val="24"/>
          <w:u w:val="single"/>
        </w:rPr>
        <w:t>Активни процедури</w:t>
      </w:r>
    </w:p>
    <w:p w:rsidR="005C2506" w:rsidRPr="005C2506" w:rsidRDefault="005C2506" w:rsidP="005C25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50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Процедура на директно предоставяне BG16M1OP002-2.004 „Проектиране и изграждане на анаеробни инсталации за разделно събрани </w:t>
      </w:r>
      <w:proofErr w:type="spellStart"/>
      <w:r w:rsidRPr="005C2506">
        <w:rPr>
          <w:rFonts w:ascii="Times New Roman" w:hAnsi="Times New Roman" w:cs="Times New Roman"/>
          <w:i/>
          <w:sz w:val="24"/>
          <w:szCs w:val="24"/>
        </w:rPr>
        <w:t>биоразградими</w:t>
      </w:r>
      <w:proofErr w:type="spellEnd"/>
      <w:r w:rsidRPr="005C2506">
        <w:rPr>
          <w:rFonts w:ascii="Times New Roman" w:hAnsi="Times New Roman" w:cs="Times New Roman"/>
          <w:i/>
          <w:sz w:val="24"/>
          <w:szCs w:val="24"/>
        </w:rPr>
        <w:t xml:space="preserve"> отпадъци“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 xml:space="preserve">Обявена на 31.03.17 г.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Обща стойност на процедурата - 91 500 000,00 лв.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 xml:space="preserve">Конкретни бенефициенти: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•</w:t>
      </w:r>
      <w:r w:rsidRPr="005C2506">
        <w:rPr>
          <w:rFonts w:ascii="Times New Roman" w:hAnsi="Times New Roman" w:cs="Times New Roman"/>
          <w:sz w:val="24"/>
          <w:szCs w:val="24"/>
        </w:rPr>
        <w:tab/>
        <w:t>РСУО Русе с общини Русе, Ветово, Иваново, Сливо поле и Тутракан (общините са в Област Русе и Област Силистра);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•</w:t>
      </w:r>
      <w:r w:rsidRPr="005C2506">
        <w:rPr>
          <w:rFonts w:ascii="Times New Roman" w:hAnsi="Times New Roman" w:cs="Times New Roman"/>
          <w:sz w:val="24"/>
          <w:szCs w:val="24"/>
        </w:rPr>
        <w:tab/>
        <w:t xml:space="preserve">РСУО Бургас </w:t>
      </w:r>
      <w:r w:rsidRPr="005C2506">
        <w:rPr>
          <w:rFonts w:ascii="Times New Roman" w:hAnsi="Times New Roman" w:cs="Times New Roman"/>
          <w:color w:val="000000" w:themeColor="text1"/>
          <w:sz w:val="24"/>
          <w:szCs w:val="24"/>
        </w:rPr>
        <w:t>с общини Бургас, Айтос, Камено, Карнобат, Несебър, Поморие, Руен, Средец и Сунгурларе (всички общини са в Област Бургас).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•</w:t>
      </w:r>
      <w:r w:rsidRPr="005C2506">
        <w:rPr>
          <w:rFonts w:ascii="Times New Roman" w:hAnsi="Times New Roman" w:cs="Times New Roman"/>
          <w:sz w:val="24"/>
          <w:szCs w:val="24"/>
        </w:rPr>
        <w:tab/>
      </w:r>
      <w:r w:rsidRPr="005C2506">
        <w:rPr>
          <w:rFonts w:ascii="Times New Roman" w:hAnsi="Times New Roman" w:cs="Times New Roman"/>
          <w:b/>
          <w:sz w:val="24"/>
          <w:szCs w:val="24"/>
        </w:rPr>
        <w:t>РСУО Благоевград с общини Благоевград, Симитли, Бобошево, Кочериново и Рила (общините са в Област Благоевград и Област Кюстендил).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506">
        <w:rPr>
          <w:rFonts w:ascii="Times New Roman" w:hAnsi="Times New Roman" w:cs="Times New Roman"/>
          <w:b/>
          <w:sz w:val="24"/>
          <w:szCs w:val="24"/>
        </w:rPr>
        <w:t>Краен срок за кандидатстване за общините от РСУО Благоевград-22.01.2018 г.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506" w:rsidRPr="005C2506" w:rsidRDefault="005C2506" w:rsidP="005C25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506">
        <w:rPr>
          <w:rFonts w:ascii="Times New Roman" w:hAnsi="Times New Roman" w:cs="Times New Roman"/>
          <w:i/>
          <w:sz w:val="24"/>
          <w:szCs w:val="24"/>
        </w:rPr>
        <w:t>BG16M1OP002-2.003 „Предоставяне на финансиране по приоритетна ос 2 "Отпадъци" на ОПОС 2014-2020 г. за финансови инструменти“.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 xml:space="preserve">Сключено споразумение с Фонд мениджър за предоставяне на финансови инструменти за проектиране и изграждане на центрове за повторна употреба и други финансово жизнеспособни проекти, свързани с ПО 2 на ОПОС.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Допустими бенефициенти (крайни получатели на финансовия инструмент) са общини, юридически лица със стопанска цел (предприятия – държавни или частни) и юридически лица с нестопанска цел (неправителствени организации).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506">
        <w:rPr>
          <w:rFonts w:ascii="Times New Roman" w:hAnsi="Times New Roman" w:cs="Times New Roman"/>
          <w:sz w:val="24"/>
          <w:szCs w:val="24"/>
          <w:u w:val="single"/>
        </w:rPr>
        <w:t xml:space="preserve">Планирани в ИГРП 2017 г.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-</w:t>
      </w:r>
      <w:r w:rsidRPr="005C2506">
        <w:rPr>
          <w:rFonts w:ascii="Times New Roman" w:hAnsi="Times New Roman" w:cs="Times New Roman"/>
          <w:sz w:val="24"/>
          <w:szCs w:val="24"/>
        </w:rPr>
        <w:tab/>
      </w:r>
      <w:r w:rsidRPr="005C2506">
        <w:rPr>
          <w:rFonts w:ascii="Times New Roman" w:hAnsi="Times New Roman" w:cs="Times New Roman"/>
          <w:i/>
          <w:sz w:val="24"/>
          <w:szCs w:val="24"/>
        </w:rPr>
        <w:t xml:space="preserve">Процедура на директно предоставяне „Проектиране и изграждане на </w:t>
      </w:r>
      <w:proofErr w:type="spellStart"/>
      <w:r w:rsidRPr="005C2506">
        <w:rPr>
          <w:rFonts w:ascii="Times New Roman" w:hAnsi="Times New Roman" w:cs="Times New Roman"/>
          <w:i/>
          <w:sz w:val="24"/>
          <w:szCs w:val="24"/>
        </w:rPr>
        <w:t>компостиращи</w:t>
      </w:r>
      <w:proofErr w:type="spellEnd"/>
      <w:r w:rsidRPr="005C2506">
        <w:rPr>
          <w:rFonts w:ascii="Times New Roman" w:hAnsi="Times New Roman" w:cs="Times New Roman"/>
          <w:i/>
          <w:sz w:val="24"/>
          <w:szCs w:val="24"/>
        </w:rPr>
        <w:t xml:space="preserve"> инсталации за разделно събрани зелени и/или </w:t>
      </w:r>
      <w:proofErr w:type="spellStart"/>
      <w:r w:rsidRPr="005C2506">
        <w:rPr>
          <w:rFonts w:ascii="Times New Roman" w:hAnsi="Times New Roman" w:cs="Times New Roman"/>
          <w:i/>
          <w:sz w:val="24"/>
          <w:szCs w:val="24"/>
        </w:rPr>
        <w:t>биоразградими</w:t>
      </w:r>
      <w:proofErr w:type="spellEnd"/>
      <w:r w:rsidRPr="005C2506">
        <w:rPr>
          <w:rFonts w:ascii="Times New Roman" w:hAnsi="Times New Roman" w:cs="Times New Roman"/>
          <w:i/>
          <w:sz w:val="24"/>
          <w:szCs w:val="24"/>
        </w:rPr>
        <w:t xml:space="preserve"> отпадъци“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 xml:space="preserve">Планирано обявяване – до края на м. юли 2017 г.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 xml:space="preserve">Обща стойност на процедурата 50 000 </w:t>
      </w:r>
      <w:proofErr w:type="spellStart"/>
      <w:r w:rsidRPr="005C2506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5C2506">
        <w:rPr>
          <w:rFonts w:ascii="Times New Roman" w:hAnsi="Times New Roman" w:cs="Times New Roman"/>
          <w:sz w:val="24"/>
          <w:szCs w:val="24"/>
        </w:rPr>
        <w:t xml:space="preserve"> лв.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Конкретни бенефициенти: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•</w:t>
      </w:r>
      <w:r w:rsidRPr="005C2506">
        <w:rPr>
          <w:rFonts w:ascii="Times New Roman" w:hAnsi="Times New Roman" w:cs="Times New Roman"/>
          <w:sz w:val="24"/>
          <w:szCs w:val="24"/>
        </w:rPr>
        <w:tab/>
        <w:t>РСУО Карлово с общини Карлово, Хисаря и Сопот (всички общини са в Област Пловдив);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•</w:t>
      </w:r>
      <w:r w:rsidRPr="005C2506">
        <w:rPr>
          <w:rFonts w:ascii="Times New Roman" w:hAnsi="Times New Roman" w:cs="Times New Roman"/>
          <w:sz w:val="24"/>
          <w:szCs w:val="24"/>
        </w:rPr>
        <w:tab/>
        <w:t>РСУО Пловдив-Шишманци с общини Пловдив, Брезово и Раковски (всички общини са в Област Пловдив);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•</w:t>
      </w:r>
      <w:r w:rsidRPr="005C2506">
        <w:rPr>
          <w:rFonts w:ascii="Times New Roman" w:hAnsi="Times New Roman" w:cs="Times New Roman"/>
          <w:sz w:val="24"/>
          <w:szCs w:val="24"/>
        </w:rPr>
        <w:tab/>
        <w:t>РСУО Харманли с общини Харманли, Любимец, Маджарово, Свиленград, Симеоновград, Стамболово и Тополовград (всички общини са в Област Хасково);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•</w:t>
      </w:r>
      <w:r w:rsidRPr="005C2506">
        <w:rPr>
          <w:rFonts w:ascii="Times New Roman" w:hAnsi="Times New Roman" w:cs="Times New Roman"/>
          <w:sz w:val="24"/>
          <w:szCs w:val="24"/>
        </w:rPr>
        <w:tab/>
        <w:t>РСУО Монтана с общини Монтана, Берковица, Бойчиновци, Брусарци, Вълчедръм, Вършец, Георги Дамяново, Лом, Медковец, Криводол, Чипровци и Якимово (общините са в Област Монтана и Област Враца);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•</w:t>
      </w:r>
      <w:r w:rsidRPr="005C2506">
        <w:rPr>
          <w:rFonts w:ascii="Times New Roman" w:hAnsi="Times New Roman" w:cs="Times New Roman"/>
          <w:sz w:val="24"/>
          <w:szCs w:val="24"/>
        </w:rPr>
        <w:tab/>
        <w:t>РСУО Цалапица с общини Родопи, Калояново, Кричим, Перущица, Марица, Стамболийски и Съединение (всички общини са в Област Пловдив);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•</w:t>
      </w:r>
      <w:r w:rsidRPr="005C2506">
        <w:rPr>
          <w:rFonts w:ascii="Times New Roman" w:hAnsi="Times New Roman" w:cs="Times New Roman"/>
          <w:sz w:val="24"/>
          <w:szCs w:val="24"/>
        </w:rPr>
        <w:tab/>
        <w:t>РСУО Враца с общини Враца и Мездра (всички общини са в Област Враца);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506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5C250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РСУО Ямбол с общини Ямбол, Сливен, Нова Загора, Стралджа и Тунджа (общините са в Област Ямбол и Област Сливен).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Предвижда се да бъдат определени два срока за кандидатстване: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- 3 месеца от датата на обявяване на процедурата – за проектни предложения, по които кандидат са общини (само една община или при кандидатстване заедно с други общини) с подготвени документи при кандидатстване по процедура BG16M10P002-2.001 (общини Карлово, Пловдив, Раковски, Харманли, Свиленград, Монтана, Берковица (с партньор Вършец), Лом, Кричим, Марица, Стамболийски и Сливен);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lastRenderedPageBreak/>
        <w:t>- 9 месеца от датата на обявяване на процедурата – за проектни предложения, за които  кандидати са останалите общини.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506">
        <w:rPr>
          <w:rFonts w:ascii="Times New Roman" w:hAnsi="Times New Roman" w:cs="Times New Roman"/>
          <w:i/>
          <w:sz w:val="24"/>
          <w:szCs w:val="24"/>
        </w:rPr>
        <w:t xml:space="preserve">- Процедура на подбор на проектни предложения „Изпълнение на демонстрационни/пилотни проекти в областта на управлението на отпадъците“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 xml:space="preserve">Планирана за обявяване през втората половина на 2017 г.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 xml:space="preserve">Обща стойност на процедурата - 9 779 150 лв.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Допустими бенефициенти - общини, юридически лица със стопанска цел и юридически лица с нестопанска цел.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506">
        <w:rPr>
          <w:rFonts w:ascii="Times New Roman" w:hAnsi="Times New Roman" w:cs="Times New Roman"/>
          <w:b/>
          <w:sz w:val="24"/>
          <w:szCs w:val="24"/>
        </w:rPr>
        <w:t>ПО</w:t>
      </w:r>
      <w:r w:rsidR="00CF0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506">
        <w:rPr>
          <w:rFonts w:ascii="Times New Roman" w:hAnsi="Times New Roman" w:cs="Times New Roman"/>
          <w:b/>
          <w:sz w:val="24"/>
          <w:szCs w:val="24"/>
        </w:rPr>
        <w:t>3</w:t>
      </w:r>
      <w:r w:rsidR="00CF01C5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CF01C5" w:rsidRPr="00CF01C5">
        <w:rPr>
          <w:rFonts w:ascii="Times New Roman" w:hAnsi="Times New Roman" w:cs="Times New Roman"/>
          <w:b/>
          <w:sz w:val="24"/>
          <w:szCs w:val="24"/>
        </w:rPr>
        <w:t>Натура 2000 и биоразнообрази</w:t>
      </w:r>
      <w:r w:rsidR="00CF01C5">
        <w:rPr>
          <w:rFonts w:ascii="Times New Roman" w:hAnsi="Times New Roman" w:cs="Times New Roman"/>
          <w:b/>
          <w:sz w:val="24"/>
          <w:szCs w:val="24"/>
        </w:rPr>
        <w:t>е“</w:t>
      </w:r>
      <w:r w:rsidRPr="005C2506">
        <w:rPr>
          <w:rFonts w:ascii="Times New Roman" w:hAnsi="Times New Roman" w:cs="Times New Roman"/>
          <w:b/>
          <w:sz w:val="24"/>
          <w:szCs w:val="24"/>
        </w:rPr>
        <w:t>: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  <w:u w:val="single"/>
        </w:rPr>
        <w:t>Планирани в ИГРП 2017 г.</w:t>
      </w:r>
      <w:r w:rsidRPr="005C2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506" w:rsidRPr="005C2506" w:rsidRDefault="005C2506" w:rsidP="005C25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506">
        <w:rPr>
          <w:rFonts w:ascii="Times New Roman" w:hAnsi="Times New Roman" w:cs="Times New Roman"/>
          <w:i/>
          <w:sz w:val="24"/>
          <w:szCs w:val="24"/>
        </w:rPr>
        <w:t xml:space="preserve">„Водено от общностите местно развитие“ (ВОМР)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 xml:space="preserve">Обща стойност на процедурата - 38 057 831 лв.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506">
        <w:rPr>
          <w:rFonts w:ascii="Times New Roman" w:hAnsi="Times New Roman" w:cs="Times New Roman"/>
          <w:i/>
          <w:sz w:val="24"/>
          <w:szCs w:val="24"/>
        </w:rPr>
        <w:t xml:space="preserve">Насоките се обявяват от МИГ.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506">
        <w:rPr>
          <w:rFonts w:ascii="Times New Roman" w:hAnsi="Times New Roman" w:cs="Times New Roman"/>
          <w:i/>
          <w:sz w:val="24"/>
          <w:szCs w:val="24"/>
        </w:rPr>
        <w:t xml:space="preserve">Срок за внасяне на проектни предложения – до 6 месеца от обявяване на Насоките.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 xml:space="preserve">Съгласно подхода ВОМР, УО на ОПОС делегира функции на местни инициативни групи (МИГ) по обявяване на процедури за предоставяне на БФП. Обявяването на процедури е в зависимост от приоритетите на местната общност и в изпълнение на индикативна годишна работна програма на МИГ. Обхватът на процедурите следва да бъде в съответствие с указанията на УО на ОПОС. Допустими бенефициенти са НПО и общини  от обхвата на местните инициативни групи като следва да се финансират </w:t>
      </w:r>
      <w:proofErr w:type="spellStart"/>
      <w:r w:rsidRPr="005C2506">
        <w:rPr>
          <w:rFonts w:ascii="Times New Roman" w:hAnsi="Times New Roman" w:cs="Times New Roman"/>
          <w:sz w:val="24"/>
          <w:szCs w:val="24"/>
        </w:rPr>
        <w:t>консервационни</w:t>
      </w:r>
      <w:proofErr w:type="spellEnd"/>
      <w:r w:rsidRPr="005C2506">
        <w:rPr>
          <w:rFonts w:ascii="Times New Roman" w:hAnsi="Times New Roman" w:cs="Times New Roman"/>
          <w:sz w:val="24"/>
          <w:szCs w:val="24"/>
        </w:rPr>
        <w:t xml:space="preserve"> мерки за видове и местообитания, докладвани в неблагоприятно-незадоволително състояние.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506">
        <w:rPr>
          <w:rFonts w:ascii="Times New Roman" w:hAnsi="Times New Roman" w:cs="Times New Roman"/>
          <w:b/>
          <w:sz w:val="24"/>
          <w:szCs w:val="24"/>
        </w:rPr>
        <w:t>ПО</w:t>
      </w:r>
      <w:r w:rsidR="00CF0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506">
        <w:rPr>
          <w:rFonts w:ascii="Times New Roman" w:hAnsi="Times New Roman" w:cs="Times New Roman"/>
          <w:b/>
          <w:sz w:val="24"/>
          <w:szCs w:val="24"/>
        </w:rPr>
        <w:t>4</w:t>
      </w:r>
      <w:r w:rsidR="00CF01C5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CF01C5" w:rsidRPr="00CF01C5">
        <w:rPr>
          <w:rFonts w:ascii="Times New Roman" w:hAnsi="Times New Roman" w:cs="Times New Roman"/>
          <w:b/>
          <w:sz w:val="24"/>
          <w:szCs w:val="24"/>
        </w:rPr>
        <w:t xml:space="preserve">Превенция и управление на риска от наводнения и </w:t>
      </w:r>
      <w:proofErr w:type="spellStart"/>
      <w:r w:rsidR="00CF01C5" w:rsidRPr="00CF01C5">
        <w:rPr>
          <w:rFonts w:ascii="Times New Roman" w:hAnsi="Times New Roman" w:cs="Times New Roman"/>
          <w:b/>
          <w:sz w:val="24"/>
          <w:szCs w:val="24"/>
        </w:rPr>
        <w:t>свлачища</w:t>
      </w:r>
      <w:proofErr w:type="spellEnd"/>
      <w:r w:rsidR="00CF01C5">
        <w:rPr>
          <w:rFonts w:ascii="Times New Roman" w:hAnsi="Times New Roman" w:cs="Times New Roman"/>
          <w:b/>
          <w:sz w:val="24"/>
          <w:szCs w:val="24"/>
        </w:rPr>
        <w:t>“</w:t>
      </w:r>
      <w:r w:rsidRPr="005C2506">
        <w:rPr>
          <w:rFonts w:ascii="Times New Roman" w:hAnsi="Times New Roman" w:cs="Times New Roman"/>
          <w:b/>
          <w:sz w:val="24"/>
          <w:szCs w:val="24"/>
        </w:rPr>
        <w:t>: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506">
        <w:rPr>
          <w:rFonts w:ascii="Times New Roman" w:hAnsi="Times New Roman" w:cs="Times New Roman"/>
          <w:sz w:val="24"/>
          <w:szCs w:val="24"/>
          <w:u w:val="single"/>
        </w:rPr>
        <w:t>Активни процедури: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 xml:space="preserve">BG16M1OP002-4.003 „Превенция и противодействие на </w:t>
      </w:r>
      <w:proofErr w:type="spellStart"/>
      <w:r w:rsidRPr="005C2506">
        <w:rPr>
          <w:rFonts w:ascii="Times New Roman" w:hAnsi="Times New Roman" w:cs="Times New Roman"/>
          <w:sz w:val="24"/>
          <w:szCs w:val="24"/>
        </w:rPr>
        <w:t>свлачищните</w:t>
      </w:r>
      <w:proofErr w:type="spellEnd"/>
      <w:r w:rsidRPr="005C2506">
        <w:rPr>
          <w:rFonts w:ascii="Times New Roman" w:hAnsi="Times New Roman" w:cs="Times New Roman"/>
          <w:sz w:val="24"/>
          <w:szCs w:val="24"/>
        </w:rPr>
        <w:t xml:space="preserve"> процеси за ограничаване на риска от тях (вкл. по републиканска пътна мрежа)“, обявена на 29.12.2016 г.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 xml:space="preserve">Срок за кандидатстване: 28 юни 2018 г.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Конкретни бенефициенти по процедурата са:община Асеновград, община Кърджали, община Лом, община Луковит, община Невестино, община Оряхово, община Своге, община Сливен, община Червен бряг за обекти на техни територии.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506">
        <w:rPr>
          <w:rFonts w:ascii="Times New Roman" w:hAnsi="Times New Roman" w:cs="Times New Roman"/>
          <w:sz w:val="24"/>
          <w:szCs w:val="24"/>
          <w:u w:val="single"/>
        </w:rPr>
        <w:t xml:space="preserve">Планирани в ИГРП 2017 г. </w:t>
      </w:r>
    </w:p>
    <w:p w:rsidR="005C2506" w:rsidRPr="005C2506" w:rsidRDefault="005C2506" w:rsidP="005C25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 xml:space="preserve">„Мерки за въвеждане на решения за превенция и управление на риска от наводнения“.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 xml:space="preserve">Срок за обявяване: Второ тримесечие на 2017 г. Срок за представяне на проектни предложения: второ тримесечие на 2018 г. </w:t>
      </w:r>
    </w:p>
    <w:p w:rsidR="005C2506" w:rsidRPr="005C2506" w:rsidRDefault="005C2506" w:rsidP="005C2506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5C2506">
        <w:rPr>
          <w:rFonts w:ascii="Times New Roman" w:hAnsi="Times New Roman" w:cs="Times New Roman"/>
          <w:sz w:val="24"/>
          <w:szCs w:val="24"/>
        </w:rPr>
        <w:t>Екосистемно-базирани</w:t>
      </w:r>
      <w:proofErr w:type="spellEnd"/>
      <w:r w:rsidRPr="005C2506">
        <w:rPr>
          <w:rFonts w:ascii="Times New Roman" w:hAnsi="Times New Roman" w:cs="Times New Roman"/>
          <w:sz w:val="24"/>
          <w:szCs w:val="24"/>
        </w:rPr>
        <w:t xml:space="preserve"> решения за превенция и управление на Управление на риска от наводнения“. Стойност – 7 000 </w:t>
      </w:r>
      <w:proofErr w:type="spellStart"/>
      <w:r w:rsidRPr="005C2506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5C2506">
        <w:rPr>
          <w:rFonts w:ascii="Times New Roman" w:hAnsi="Times New Roman" w:cs="Times New Roman"/>
          <w:sz w:val="24"/>
          <w:szCs w:val="24"/>
        </w:rPr>
        <w:t xml:space="preserve"> лв. Бенефициенти: Общини.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 xml:space="preserve">Срок за обявяване: Второ/трето тримесечие на 2017 г. Краен срок за внасяне на проектни предложения: Второ тримесечие на 2018 г. 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506">
        <w:rPr>
          <w:rFonts w:ascii="Times New Roman" w:hAnsi="Times New Roman" w:cs="Times New Roman"/>
          <w:b/>
          <w:sz w:val="24"/>
          <w:szCs w:val="24"/>
        </w:rPr>
        <w:t>ПО</w:t>
      </w:r>
      <w:r w:rsidR="00CF0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506">
        <w:rPr>
          <w:rFonts w:ascii="Times New Roman" w:hAnsi="Times New Roman" w:cs="Times New Roman"/>
          <w:b/>
          <w:sz w:val="24"/>
          <w:szCs w:val="24"/>
        </w:rPr>
        <w:t>5</w:t>
      </w:r>
      <w:r w:rsidR="00CF01C5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CF01C5" w:rsidRPr="00CF01C5">
        <w:rPr>
          <w:rFonts w:ascii="Times New Roman" w:hAnsi="Times New Roman" w:cs="Times New Roman"/>
          <w:b/>
          <w:sz w:val="24"/>
          <w:szCs w:val="24"/>
        </w:rPr>
        <w:t>Подобряване качеството на атмосферния въздух</w:t>
      </w:r>
      <w:bookmarkStart w:id="0" w:name="_GoBack"/>
      <w:bookmarkEnd w:id="0"/>
      <w:r w:rsidR="00CF01C5">
        <w:rPr>
          <w:rFonts w:ascii="Times New Roman" w:hAnsi="Times New Roman" w:cs="Times New Roman"/>
          <w:b/>
          <w:sz w:val="24"/>
          <w:szCs w:val="24"/>
        </w:rPr>
        <w:t>“</w:t>
      </w:r>
      <w:r w:rsidR="0085734D">
        <w:rPr>
          <w:rFonts w:ascii="Times New Roman" w:hAnsi="Times New Roman" w:cs="Times New Roman"/>
          <w:b/>
          <w:sz w:val="24"/>
          <w:szCs w:val="24"/>
        </w:rPr>
        <w:t>:</w:t>
      </w:r>
    </w:p>
    <w:p w:rsidR="005C2506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506">
        <w:rPr>
          <w:rFonts w:ascii="Times New Roman" w:hAnsi="Times New Roman" w:cs="Times New Roman"/>
          <w:sz w:val="24"/>
          <w:szCs w:val="24"/>
          <w:u w:val="single"/>
        </w:rPr>
        <w:t>Активна процедура:</w:t>
      </w:r>
    </w:p>
    <w:p w:rsidR="006F0639" w:rsidRPr="005C2506" w:rsidRDefault="005C2506" w:rsidP="005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06">
        <w:rPr>
          <w:rFonts w:ascii="Times New Roman" w:hAnsi="Times New Roman" w:cs="Times New Roman"/>
          <w:sz w:val="24"/>
          <w:szCs w:val="24"/>
        </w:rPr>
        <w:t>-</w:t>
      </w:r>
      <w:r w:rsidRPr="005C2506">
        <w:rPr>
          <w:rFonts w:ascii="Times New Roman" w:hAnsi="Times New Roman" w:cs="Times New Roman"/>
          <w:sz w:val="24"/>
          <w:szCs w:val="24"/>
        </w:rPr>
        <w:tab/>
        <w:t xml:space="preserve">№ BG16M1OP002-5.002 „Разработване/ Актуализация на общинските програми за качеството на атмосферния въздух“, краен срок за представяне – 30.01.2019 г. за общини Бургас, Велико Търново, Видин, Горна Оряховица,  Ловеч, Плевен, Русе, Сливен, Смолян, </w:t>
      </w:r>
      <w:r w:rsidRPr="005C2506">
        <w:rPr>
          <w:rFonts w:ascii="Times New Roman" w:hAnsi="Times New Roman" w:cs="Times New Roman"/>
          <w:b/>
          <w:sz w:val="24"/>
          <w:szCs w:val="24"/>
        </w:rPr>
        <w:t>София</w:t>
      </w:r>
      <w:r w:rsidRPr="005C250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5C2506">
        <w:rPr>
          <w:rFonts w:ascii="Times New Roman" w:hAnsi="Times New Roman" w:cs="Times New Roman"/>
          <w:sz w:val="24"/>
          <w:szCs w:val="24"/>
        </w:rPr>
        <w:t>Стара Загора, Хасково</w:t>
      </w:r>
      <w:r w:rsidR="0085734D">
        <w:rPr>
          <w:rFonts w:ascii="Times New Roman" w:hAnsi="Times New Roman" w:cs="Times New Roman"/>
          <w:sz w:val="24"/>
          <w:szCs w:val="24"/>
        </w:rPr>
        <w:t>.</w:t>
      </w:r>
    </w:p>
    <w:sectPr w:rsidR="006F0639" w:rsidRPr="005C250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CB5" w:rsidRDefault="00751CB5" w:rsidP="000258F5">
      <w:pPr>
        <w:spacing w:after="0" w:line="240" w:lineRule="auto"/>
      </w:pPr>
      <w:r>
        <w:separator/>
      </w:r>
    </w:p>
  </w:endnote>
  <w:endnote w:type="continuationSeparator" w:id="0">
    <w:p w:rsidR="00751CB5" w:rsidRDefault="00751CB5" w:rsidP="0002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724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4A11" w:rsidRDefault="005B4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58F5" w:rsidRDefault="000258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CB5" w:rsidRDefault="00751CB5" w:rsidP="000258F5">
      <w:pPr>
        <w:spacing w:after="0" w:line="240" w:lineRule="auto"/>
      </w:pPr>
      <w:r>
        <w:separator/>
      </w:r>
    </w:p>
  </w:footnote>
  <w:footnote w:type="continuationSeparator" w:id="0">
    <w:p w:rsidR="00751CB5" w:rsidRDefault="00751CB5" w:rsidP="00025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2B4E"/>
    <w:multiLevelType w:val="hybridMultilevel"/>
    <w:tmpl w:val="028863C4"/>
    <w:lvl w:ilvl="0" w:tplc="DF6A82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74AC9"/>
    <w:multiLevelType w:val="hybridMultilevel"/>
    <w:tmpl w:val="A300C834"/>
    <w:lvl w:ilvl="0" w:tplc="65A614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00E11"/>
    <w:multiLevelType w:val="hybridMultilevel"/>
    <w:tmpl w:val="0BBC9688"/>
    <w:lvl w:ilvl="0" w:tplc="8CCE66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09"/>
    <w:rsid w:val="00007AA4"/>
    <w:rsid w:val="00024619"/>
    <w:rsid w:val="000258F5"/>
    <w:rsid w:val="000A115F"/>
    <w:rsid w:val="00124C7B"/>
    <w:rsid w:val="00193F47"/>
    <w:rsid w:val="001D4C7C"/>
    <w:rsid w:val="00211109"/>
    <w:rsid w:val="00264E04"/>
    <w:rsid w:val="00274ECB"/>
    <w:rsid w:val="002A3A97"/>
    <w:rsid w:val="0034666A"/>
    <w:rsid w:val="003C571D"/>
    <w:rsid w:val="003D79D1"/>
    <w:rsid w:val="0048351D"/>
    <w:rsid w:val="004E7901"/>
    <w:rsid w:val="00582FBF"/>
    <w:rsid w:val="005B4A11"/>
    <w:rsid w:val="005C2506"/>
    <w:rsid w:val="00637A25"/>
    <w:rsid w:val="00646B9E"/>
    <w:rsid w:val="00657ABA"/>
    <w:rsid w:val="00672233"/>
    <w:rsid w:val="006E25BD"/>
    <w:rsid w:val="006F0639"/>
    <w:rsid w:val="0070090C"/>
    <w:rsid w:val="00751CB5"/>
    <w:rsid w:val="007777C6"/>
    <w:rsid w:val="00801B48"/>
    <w:rsid w:val="0085734D"/>
    <w:rsid w:val="008575CD"/>
    <w:rsid w:val="00966353"/>
    <w:rsid w:val="00995944"/>
    <w:rsid w:val="009D4723"/>
    <w:rsid w:val="009E49F9"/>
    <w:rsid w:val="00A03977"/>
    <w:rsid w:val="00AA08BA"/>
    <w:rsid w:val="00BA7E31"/>
    <w:rsid w:val="00BC7001"/>
    <w:rsid w:val="00BE38A4"/>
    <w:rsid w:val="00C207C0"/>
    <w:rsid w:val="00C27278"/>
    <w:rsid w:val="00C46D22"/>
    <w:rsid w:val="00C86A62"/>
    <w:rsid w:val="00CE25AA"/>
    <w:rsid w:val="00CF01C5"/>
    <w:rsid w:val="00D822FB"/>
    <w:rsid w:val="00DA2748"/>
    <w:rsid w:val="00DB07DE"/>
    <w:rsid w:val="00DE4263"/>
    <w:rsid w:val="00E11CEC"/>
    <w:rsid w:val="00E16F1A"/>
    <w:rsid w:val="00EC5718"/>
    <w:rsid w:val="00F42A6E"/>
    <w:rsid w:val="00F7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5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8F5"/>
  </w:style>
  <w:style w:type="paragraph" w:styleId="Footer">
    <w:name w:val="footer"/>
    <w:basedOn w:val="Normal"/>
    <w:link w:val="FooterChar"/>
    <w:uiPriority w:val="99"/>
    <w:unhideWhenUsed/>
    <w:rsid w:val="0002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8F5"/>
  </w:style>
  <w:style w:type="paragraph" w:styleId="BalloonText">
    <w:name w:val="Balloon Text"/>
    <w:basedOn w:val="Normal"/>
    <w:link w:val="BalloonTextChar"/>
    <w:uiPriority w:val="99"/>
    <w:semiHidden/>
    <w:unhideWhenUsed/>
    <w:rsid w:val="00C2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5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8F5"/>
  </w:style>
  <w:style w:type="paragraph" w:styleId="Footer">
    <w:name w:val="footer"/>
    <w:basedOn w:val="Normal"/>
    <w:link w:val="FooterChar"/>
    <w:uiPriority w:val="99"/>
    <w:unhideWhenUsed/>
    <w:rsid w:val="0002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8F5"/>
  </w:style>
  <w:style w:type="paragraph" w:styleId="BalloonText">
    <w:name w:val="Balloon Text"/>
    <w:basedOn w:val="Normal"/>
    <w:link w:val="BalloonTextChar"/>
    <w:uiPriority w:val="99"/>
    <w:semiHidden/>
    <w:unhideWhenUsed/>
    <w:rsid w:val="00C2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NRafetova</cp:lastModifiedBy>
  <cp:revision>6</cp:revision>
  <cp:lastPrinted>2017-06-13T08:55:00Z</cp:lastPrinted>
  <dcterms:created xsi:type="dcterms:W3CDTF">2017-06-12T14:56:00Z</dcterms:created>
  <dcterms:modified xsi:type="dcterms:W3CDTF">2017-06-19T15:58:00Z</dcterms:modified>
</cp:coreProperties>
</file>